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7B" w:rsidRPr="0043177B" w:rsidRDefault="0043177B" w:rsidP="0043177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431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Гострудинспекция информирует</w:t>
      </w:r>
    </w:p>
    <w:p w:rsidR="0043177B" w:rsidRPr="0043177B" w:rsidRDefault="0043177B" w:rsidP="00431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отмеченным ростом производственного травматизма в субъектах Российской Федерации при проведении работ в водопроводных, канализационных и газовых колодцах напоминаем работодателям и работникам требования безопасности при ремонте и эксплуатации водопроводных и канализационных колодцев, камер и резервуаров.</w:t>
      </w:r>
    </w:p>
    <w:p w:rsidR="0043177B" w:rsidRPr="0043177B" w:rsidRDefault="0043177B" w:rsidP="00431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7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Работы, связанные со спуском работников в колодцы, камеры, резервуары, аварийно-регулирующие резервуары, насосные станции без принудительной вентиляции, опорожненные напорные водоводы и канализационные коллектора, относятся к разряду опасных, к которым предъявляются повышенные требования безопасности труда, и должны проводиться по наряду-допуску на выполнение работ повышенной опасности.</w:t>
      </w:r>
    </w:p>
    <w:p w:rsidR="0043177B" w:rsidRPr="0043177B" w:rsidRDefault="0043177B" w:rsidP="00431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7B">
        <w:rPr>
          <w:rFonts w:ascii="Times New Roman" w:eastAsia="Times New Roman" w:hAnsi="Times New Roman" w:cs="Times New Roman"/>
          <w:sz w:val="28"/>
          <w:szCs w:val="28"/>
          <w:lang w:eastAsia="ru-RU"/>
        </w:rPr>
        <w:t> Бригады, выполняющие работы, должны быть обеспечены защитными средствами, необходимым инструментом, инвентарем, приспособлениями, приборами и аптечкой первой доврачебной помощи.</w:t>
      </w:r>
    </w:p>
    <w:p w:rsidR="0043177B" w:rsidRPr="0043177B" w:rsidRDefault="0043177B" w:rsidP="00431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 необходимости, должны иметь следующие защитные средства, приспособления и приборы:</w:t>
      </w:r>
    </w:p>
    <w:p w:rsidR="0043177B" w:rsidRPr="0043177B" w:rsidRDefault="0043177B" w:rsidP="00431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7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газоанализаторы или газосигнализаторы;</w:t>
      </w:r>
    </w:p>
    <w:p w:rsidR="0043177B" w:rsidRPr="0043177B" w:rsidRDefault="0043177B" w:rsidP="00431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7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предохранительные пояса со страховочным канатом (страховочной веревкой), длина которого должна быть не менее чем на 2 м больше расстояния от поверхности земли до наиболее удаленного рабочего места в колодце, камере, сооружении;</w:t>
      </w:r>
    </w:p>
    <w:p w:rsidR="0043177B" w:rsidRPr="0043177B" w:rsidRDefault="0043177B" w:rsidP="00431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7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специальную одежду и специальную обувь;</w:t>
      </w:r>
    </w:p>
    <w:p w:rsidR="0043177B" w:rsidRPr="0043177B" w:rsidRDefault="0043177B" w:rsidP="00431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защитные каски и жилеты оранжевого цвета со светоотражающей полосой;</w:t>
      </w:r>
    </w:p>
    <w:p w:rsidR="0043177B" w:rsidRPr="0043177B" w:rsidRDefault="0043177B" w:rsidP="00431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7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кислородные изолирующие или шланговые противогазы с длиной шланга на два метра больше глубины колодца, камеры, сооружения, но при этом общая длина шланга не должна превышать 12 м (если шланговый противогаз оборудован устройством принудительной подачи воздуха, длина шланга должна соответствовать длине, указанной в паспорте);</w:t>
      </w:r>
    </w:p>
    <w:p w:rsidR="0043177B" w:rsidRPr="0043177B" w:rsidRDefault="0043177B" w:rsidP="00431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7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аккумуляторные фонари;</w:t>
      </w:r>
    </w:p>
    <w:p w:rsidR="0043177B" w:rsidRPr="0043177B" w:rsidRDefault="0043177B" w:rsidP="00431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7B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вентиляторы с механическим или ручным приводом;;</w:t>
      </w:r>
    </w:p>
    <w:p w:rsidR="0043177B" w:rsidRPr="0043177B" w:rsidRDefault="0043177B" w:rsidP="00431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7B">
        <w:rPr>
          <w:rFonts w:ascii="Times New Roman" w:eastAsia="Times New Roman" w:hAnsi="Times New Roman" w:cs="Times New Roman"/>
          <w:sz w:val="28"/>
          <w:szCs w:val="28"/>
          <w:lang w:eastAsia="ru-RU"/>
        </w:rPr>
        <w:t>з) защитные ограждения и переносные знаки безопасности;</w:t>
      </w:r>
    </w:p>
    <w:p w:rsidR="0043177B" w:rsidRPr="0043177B" w:rsidRDefault="0043177B" w:rsidP="00431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7B">
        <w:rPr>
          <w:rFonts w:ascii="Times New Roman" w:eastAsia="Times New Roman" w:hAnsi="Times New Roman" w:cs="Times New Roman"/>
          <w:sz w:val="28"/>
          <w:szCs w:val="28"/>
          <w:lang w:eastAsia="ru-RU"/>
        </w:rPr>
        <w:t>и) штанги-вилки для открывания задвижек в колодцах;</w:t>
      </w:r>
    </w:p>
    <w:p w:rsidR="0043177B" w:rsidRPr="0043177B" w:rsidRDefault="0043177B" w:rsidP="00431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к) штанги-ключи;</w:t>
      </w:r>
    </w:p>
    <w:p w:rsidR="0043177B" w:rsidRPr="0043177B" w:rsidRDefault="0043177B" w:rsidP="00431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7B">
        <w:rPr>
          <w:rFonts w:ascii="Times New Roman" w:eastAsia="Times New Roman" w:hAnsi="Times New Roman" w:cs="Times New Roman"/>
          <w:sz w:val="28"/>
          <w:szCs w:val="28"/>
          <w:lang w:eastAsia="ru-RU"/>
        </w:rPr>
        <w:t>л) штанги для проверки прочности скоб в колодцах, камерах и емкостных сооружениях;  </w:t>
      </w:r>
    </w:p>
    <w:p w:rsidR="0043177B" w:rsidRPr="0043177B" w:rsidRDefault="0043177B" w:rsidP="00431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7B">
        <w:rPr>
          <w:rFonts w:ascii="Times New Roman" w:eastAsia="Times New Roman" w:hAnsi="Times New Roman" w:cs="Times New Roman"/>
          <w:sz w:val="28"/>
          <w:szCs w:val="28"/>
          <w:lang w:eastAsia="ru-RU"/>
        </w:rPr>
        <w:t>м) лом;</w:t>
      </w:r>
    </w:p>
    <w:p w:rsidR="0043177B" w:rsidRPr="0043177B" w:rsidRDefault="0043177B" w:rsidP="00431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7B">
        <w:rPr>
          <w:rFonts w:ascii="Times New Roman" w:eastAsia="Times New Roman" w:hAnsi="Times New Roman" w:cs="Times New Roman"/>
          <w:sz w:val="28"/>
          <w:szCs w:val="28"/>
          <w:lang w:eastAsia="ru-RU"/>
        </w:rPr>
        <w:t>н) переносные лестницы.</w:t>
      </w:r>
    </w:p>
    <w:p w:rsidR="0043177B" w:rsidRPr="0043177B" w:rsidRDefault="0043177B" w:rsidP="00431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работ, связанных со спуском в колодцы, камеры и другие сооружения, обязанности членов бригады распределяются следующим образом:</w:t>
      </w:r>
    </w:p>
    <w:p w:rsidR="0043177B" w:rsidRPr="0043177B" w:rsidRDefault="0043177B" w:rsidP="00431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членов бригады выполняет работы в колодце (камере, резервуаре и т.п.);</w:t>
      </w:r>
    </w:p>
    <w:p w:rsidR="0043177B" w:rsidRPr="0043177B" w:rsidRDefault="0043177B" w:rsidP="00431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7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с помощью страховочных средств страхует первого и наблюдает за ним;</w:t>
      </w:r>
    </w:p>
    <w:p w:rsidR="0043177B" w:rsidRPr="0043177B" w:rsidRDefault="0043177B" w:rsidP="00431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третий, работающий на поверхности, подает необходимые инструменты и материалы работающему в колодце, при необходимости оказывает помощь работающему в колодце и страхующему, наблюдает за движением транспорта и осуществляет контроль за загазованностью в колодце (камере, резервуаре и т.п.).</w:t>
      </w:r>
    </w:p>
    <w:p w:rsidR="0043177B" w:rsidRPr="0043177B" w:rsidRDefault="0043177B" w:rsidP="00431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7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Запрещается отвлекать этих работников для выполнения других работ до тех пор, пока работник в колодце (камере, резервуаре и т.п.) не выйдет на поверхность.</w:t>
      </w:r>
    </w:p>
    <w:p w:rsidR="0043177B" w:rsidRPr="0043177B" w:rsidRDefault="0043177B" w:rsidP="00431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7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 спуска в колодец (камеру, резервуар и т.п.) нескольких работников, каждый из них должен страховаться работником, находящимся на поверхности.</w:t>
      </w:r>
    </w:p>
    <w:p w:rsidR="0043177B" w:rsidRPr="0043177B" w:rsidRDefault="0043177B" w:rsidP="00431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Спуск в колодцы, приямки и емкостные сооружения на глубину до 10 м разрешается устраивать вертикальным по ходовым скобам или стремянкам с применением страховочных средств. При этом на стремянках высотой более 4 м следует предусматривать защитные ограждения.</w:t>
      </w:r>
    </w:p>
    <w:p w:rsidR="0043177B" w:rsidRPr="0043177B" w:rsidRDefault="0043177B" w:rsidP="00431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7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открывания и закрывания расположенных в колодцах, камерах и других емкостных сооружениях задвижек надлежит пользоваться штангой-вилкой. Следует устанавливать выносные штурвалы и другие устройства, исключающие необходимость спускаться обслуживающим работникам в колодцы (камеры и другие емкостные сооружения).</w:t>
      </w:r>
    </w:p>
    <w:p w:rsidR="0043177B" w:rsidRPr="0043177B" w:rsidRDefault="0043177B" w:rsidP="00431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7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производстве работ в колодцах, камерах и других сооружениях бригада обязана:</w:t>
      </w:r>
    </w:p>
    <w:p w:rsidR="0043177B" w:rsidRPr="0043177B" w:rsidRDefault="0043177B" w:rsidP="00431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перед выполнением работ на проезжей части улиц оградить место производства работ в соответствии с проектом производства работ, разработанным с учетом местных условий;</w:t>
      </w:r>
    </w:p>
    <w:p w:rsidR="0043177B" w:rsidRPr="0043177B" w:rsidRDefault="0043177B" w:rsidP="00431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7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перед спуском в колодец, камеру или сооружение проверить их на загазованность воздушной среды с помощью газоанализатора или газосигнализатора. Спуск работника в колодец без проверки на загазованность запрещается. Независимо от результатов проверки на загазованность спуск работника в колодец, камеру или резервуар без предохранительного пояса со страховочным канатом (веревкой) и без газоанализатора и газосигнализатора запрещается;</w:t>
      </w:r>
    </w:p>
    <w:p w:rsidR="0043177B" w:rsidRPr="0043177B" w:rsidRDefault="0043177B" w:rsidP="00431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7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проверить наличие и прочность скоб или лестниц для спуска в колодец, камеру или сооружение;</w:t>
      </w:r>
    </w:p>
    <w:p w:rsidR="0043177B" w:rsidRPr="0043177B" w:rsidRDefault="0043177B" w:rsidP="00431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7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процессе работы в колодце, камере или сооружении постоянно проверять воздушную среду на загазованность с помощью газоанализатора или газосигнализатора.</w:t>
      </w:r>
    </w:p>
    <w:p w:rsidR="0043177B" w:rsidRPr="0043177B" w:rsidRDefault="0043177B" w:rsidP="00431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7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обнаружении газа в колодце, камере или сооружении необходимо принять меры по его удалению путем естественного или принудительного вентилирования. Водопроводный колодец может быть освобожден от газа путем заполнения его водой из находящегося в нем пожарного гидранта.</w:t>
      </w:r>
    </w:p>
    <w:p w:rsidR="0043177B" w:rsidRPr="0043177B" w:rsidRDefault="0043177B" w:rsidP="00431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7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Запрещается удаление газа путем выжигания.</w:t>
      </w:r>
    </w:p>
    <w:p w:rsidR="0043177B" w:rsidRPr="0043177B" w:rsidRDefault="0043177B" w:rsidP="00431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7B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газ из колодца, камеры или емкостного сооружения не удаляется или идет его поступление, спуск работника в колодец, камеру или сооружение и работу в нем разрешается проводить только в шланговом противогазе, со шлангом, выходящем на поверхность колодца или камеры, и применением специального инструмента. Продолжительность работы в этом случае без перерыва разрешается не более 10 минут.</w:t>
      </w:r>
    </w:p>
    <w:bookmarkEnd w:id="0"/>
    <w:p w:rsidR="00BB0EE9" w:rsidRDefault="00BB0EE9"/>
    <w:sectPr w:rsidR="00BB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0C"/>
    <w:rsid w:val="0043177B"/>
    <w:rsid w:val="00BB0EE9"/>
    <w:rsid w:val="00D2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317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317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317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317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1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2018-05-14T10:57:00Z</dcterms:created>
  <dcterms:modified xsi:type="dcterms:W3CDTF">2018-05-14T10:58:00Z</dcterms:modified>
</cp:coreProperties>
</file>